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AE7" w:rsidRPr="00B605F4" w:rsidRDefault="00477AE7" w:rsidP="00477A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</w:pPr>
      <w:r w:rsidRPr="00B605F4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Training Agenda</w:t>
      </w:r>
    </w:p>
    <w:p w:rsidR="00B605F4" w:rsidRDefault="00B605F4" w:rsidP="00477A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F243E" w:themeColor="text2" w:themeShade="80"/>
          <w:sz w:val="24"/>
          <w:szCs w:val="24"/>
        </w:rPr>
        <w:t xml:space="preserve">Leadership, Governance, Monitoring </w:t>
      </w:r>
      <w:r w:rsidR="005044BA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4"/>
          <w:szCs w:val="24"/>
        </w:rPr>
        <w:t>&amp; Evaluaton</w:t>
      </w:r>
      <w:bookmarkStart w:id="0" w:name="_GoBack"/>
      <w:bookmarkEnd w:id="0"/>
      <w:r w:rsidR="00477AE7" w:rsidRPr="00B605F4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4"/>
          <w:szCs w:val="24"/>
        </w:rPr>
        <w:t xml:space="preserve"> in Primary Healthcare Settings</w:t>
      </w:r>
      <w:r w:rsidR="00477AE7"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br/>
      </w:r>
      <w:r w:rsidR="00477AE7" w:rsidRPr="00B605F4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Time:</w:t>
      </w:r>
      <w:r w:rsidR="00477AE7"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9:00 AM – 4:</w:t>
      </w:r>
      <w: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3</w:t>
      </w:r>
      <w:r w:rsidR="00477AE7"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0 PM</w:t>
      </w:r>
      <w:r w:rsidR="00477AE7"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 </w:t>
      </w:r>
    </w:p>
    <w:p w:rsidR="00477AE7" w:rsidRPr="00B605F4" w:rsidRDefault="00477AE7" w:rsidP="00477A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 </w:t>
      </w:r>
      <w:r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br/>
      </w:r>
      <w:r w:rsidRPr="00B605F4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Venue:</w:t>
      </w:r>
      <w:r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___________________ </w:t>
      </w:r>
      <w:r w:rsidR="003E2375"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ab/>
      </w:r>
      <w:r w:rsidRPr="00B605F4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Date:</w:t>
      </w:r>
      <w:r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3E2375" w:rsidRPr="00B605F4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___/___/___</w:t>
      </w:r>
    </w:p>
    <w:p w:rsidR="00B605F4" w:rsidRDefault="00B605F4" w:rsidP="00B605F4">
      <w:pPr>
        <w:pStyle w:val="Heading3"/>
      </w:pPr>
      <w:r>
        <w:rPr>
          <w:rStyle w:val="Strong"/>
          <w:b/>
          <w:bCs/>
        </w:rPr>
        <w:t>DAY 1: Understanding Leadership &amp; Governance in PHC</w:t>
      </w:r>
    </w:p>
    <w:tbl>
      <w:tblPr>
        <w:tblStyle w:val="GridTable5Dark-Accent1"/>
        <w:tblW w:w="9380" w:type="dxa"/>
        <w:tblLook w:val="04A0" w:firstRow="1" w:lastRow="0" w:firstColumn="1" w:lastColumn="0" w:noHBand="0" w:noVBand="1"/>
      </w:tblPr>
      <w:tblGrid>
        <w:gridCol w:w="1369"/>
        <w:gridCol w:w="3320"/>
        <w:gridCol w:w="4691"/>
      </w:tblGrid>
      <w:tr w:rsidR="00B605F4" w:rsidTr="00B605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>
            <w:pPr>
              <w:jc w:val="center"/>
              <w:rPr>
                <w:b w:val="0"/>
              </w:rPr>
            </w:pPr>
            <w:r w:rsidRPr="00B605F4">
              <w:rPr>
                <w:rStyle w:val="Strong"/>
                <w:b/>
              </w:rPr>
              <w:t>Time</w:t>
            </w:r>
          </w:p>
        </w:tc>
        <w:tc>
          <w:tcPr>
            <w:tcW w:w="3320" w:type="dxa"/>
            <w:vAlign w:val="center"/>
            <w:hideMark/>
          </w:tcPr>
          <w:p w:rsidR="00B605F4" w:rsidRPr="00B605F4" w:rsidRDefault="00B605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605F4">
              <w:rPr>
                <w:rStyle w:val="Strong"/>
                <w:b/>
              </w:rPr>
              <w:t>Session</w:t>
            </w:r>
          </w:p>
        </w:tc>
        <w:tc>
          <w:tcPr>
            <w:tcW w:w="4690" w:type="dxa"/>
            <w:vAlign w:val="center"/>
            <w:hideMark/>
          </w:tcPr>
          <w:p w:rsidR="00B605F4" w:rsidRPr="00B605F4" w:rsidRDefault="00B605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605F4">
              <w:rPr>
                <w:rStyle w:val="Strong"/>
                <w:b/>
              </w:rPr>
              <w:t>Content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  <w:rPr>
                <w:bCs w:val="0"/>
              </w:rPr>
            </w:pPr>
            <w:r w:rsidRPr="00B605F4">
              <w:t>9:00 – 9:30 AM</w:t>
            </w:r>
          </w:p>
        </w:tc>
        <w:tc>
          <w:tcPr>
            <w:tcW w:w="3320" w:type="dxa"/>
            <w:vAlign w:val="center"/>
            <w:hideMark/>
          </w:tcPr>
          <w:p w:rsidR="00B605F4" w:rsidRP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605F4">
              <w:t>Registration &amp; Opening</w:t>
            </w:r>
          </w:p>
        </w:tc>
        <w:tc>
          <w:tcPr>
            <w:tcW w:w="4690" w:type="dxa"/>
            <w:vAlign w:val="center"/>
            <w:hideMark/>
          </w:tcPr>
          <w:p w:rsid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Welcome remarks, training objectives, participant introductions, expectations</w:t>
            </w:r>
          </w:p>
        </w:tc>
      </w:tr>
      <w:tr w:rsidR="00B605F4" w:rsidTr="00B605F4">
        <w:trPr>
          <w:trHeight w:val="1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</w:pPr>
            <w:r w:rsidRPr="00B605F4">
              <w:t>9:30 – 10:30 AM</w:t>
            </w:r>
          </w:p>
        </w:tc>
        <w:tc>
          <w:tcPr>
            <w:tcW w:w="3320" w:type="dxa"/>
            <w:vAlign w:val="center"/>
            <w:hideMark/>
          </w:tcPr>
          <w:p w:rsidR="00B605F4" w:rsidRP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1.1: Concepts of Leadership and Management</w:t>
            </w:r>
          </w:p>
        </w:tc>
        <w:tc>
          <w:tcPr>
            <w:tcW w:w="4690" w:type="dxa"/>
            <w:vAlign w:val="center"/>
            <w:hideMark/>
          </w:tcPr>
          <w:p w:rsid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Understanding leadership vs. management, roles in PHC, characteristics of effective leaders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</w:pPr>
            <w:r w:rsidRPr="00B605F4">
              <w:t>10:30 – 11:15 AM</w:t>
            </w:r>
          </w:p>
        </w:tc>
        <w:tc>
          <w:tcPr>
            <w:tcW w:w="3320" w:type="dxa"/>
            <w:vAlign w:val="center"/>
            <w:hideMark/>
          </w:tcPr>
          <w:p w:rsidR="00B605F4" w:rsidRP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1.2: Leadership Styles and Competencies in PHC</w:t>
            </w:r>
          </w:p>
        </w:tc>
        <w:tc>
          <w:tcPr>
            <w:tcW w:w="4690" w:type="dxa"/>
            <w:vAlign w:val="center"/>
            <w:hideMark/>
          </w:tcPr>
          <w:p w:rsid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Overview of leadership styles, adaptive leadership, WHO leadership competencies</w:t>
            </w:r>
          </w:p>
        </w:tc>
      </w:tr>
      <w:tr w:rsidR="00B605F4" w:rsidTr="00B605F4">
        <w:trPr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</w:pPr>
            <w:r w:rsidRPr="00B605F4">
              <w:t>11:15 – 11:30 AM</w:t>
            </w:r>
          </w:p>
        </w:tc>
        <w:tc>
          <w:tcPr>
            <w:tcW w:w="8011" w:type="dxa"/>
            <w:gridSpan w:val="2"/>
            <w:vAlign w:val="center"/>
            <w:hideMark/>
          </w:tcPr>
          <w:p w:rsidR="00B605F4" w:rsidRPr="00B605F4" w:rsidRDefault="00B605F4" w:rsidP="00B605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05F4">
              <w:rPr>
                <w:rStyle w:val="Strong"/>
              </w:rPr>
              <w:t>Tea Break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  <w:rPr>
                <w:sz w:val="24"/>
                <w:szCs w:val="24"/>
              </w:rPr>
            </w:pPr>
            <w:r w:rsidRPr="00B605F4">
              <w:t>11:30 AM – 12:30 PM</w:t>
            </w:r>
          </w:p>
        </w:tc>
        <w:tc>
          <w:tcPr>
            <w:tcW w:w="3320" w:type="dxa"/>
            <w:vAlign w:val="center"/>
            <w:hideMark/>
          </w:tcPr>
          <w:p w:rsidR="00B605F4" w:rsidRP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1.3: Principles of Good Governance in Health</w:t>
            </w:r>
          </w:p>
        </w:tc>
        <w:tc>
          <w:tcPr>
            <w:tcW w:w="4690" w:type="dxa"/>
            <w:vAlign w:val="center"/>
            <w:hideMark/>
          </w:tcPr>
          <w:p w:rsid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Accountability, transparency, participation, equity – examples from KP context</w:t>
            </w:r>
          </w:p>
        </w:tc>
      </w:tr>
      <w:tr w:rsidR="00B605F4" w:rsidTr="00B605F4">
        <w:trPr>
          <w:trHeight w:val="1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</w:pPr>
            <w:r w:rsidRPr="00B605F4">
              <w:t>12:30 – 1:15 PM</w:t>
            </w:r>
          </w:p>
        </w:tc>
        <w:tc>
          <w:tcPr>
            <w:tcW w:w="3320" w:type="dxa"/>
            <w:vAlign w:val="center"/>
            <w:hideMark/>
          </w:tcPr>
          <w:p w:rsidR="00B605F4" w:rsidRP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1.4: Conflict Management and Collaboration in PHC</w:t>
            </w:r>
          </w:p>
        </w:tc>
        <w:tc>
          <w:tcPr>
            <w:tcW w:w="4690" w:type="dxa"/>
            <w:vAlign w:val="center"/>
            <w:hideMark/>
          </w:tcPr>
          <w:p w:rsid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Types of conflict, communication and negotiation skills, practical group exercise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</w:pPr>
            <w:r w:rsidRPr="00B605F4">
              <w:t>1:15 – 2:15 PM</w:t>
            </w:r>
          </w:p>
        </w:tc>
        <w:tc>
          <w:tcPr>
            <w:tcW w:w="8011" w:type="dxa"/>
            <w:gridSpan w:val="2"/>
            <w:vAlign w:val="center"/>
            <w:hideMark/>
          </w:tcPr>
          <w:p w:rsidR="00B605F4" w:rsidRPr="00B605F4" w:rsidRDefault="00B605F4" w:rsidP="00B605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</w:rPr>
              <w:t>Lunch &amp; Prayer Break</w:t>
            </w:r>
          </w:p>
        </w:tc>
      </w:tr>
      <w:tr w:rsidR="00B605F4" w:rsidTr="00B605F4">
        <w:trPr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  <w:rPr>
                <w:sz w:val="24"/>
                <w:szCs w:val="24"/>
              </w:rPr>
            </w:pPr>
            <w:r w:rsidRPr="00B605F4">
              <w:t>2:15 – 3:15 PM</w:t>
            </w:r>
          </w:p>
        </w:tc>
        <w:tc>
          <w:tcPr>
            <w:tcW w:w="3320" w:type="dxa"/>
            <w:vAlign w:val="center"/>
            <w:hideMark/>
          </w:tcPr>
          <w:p w:rsidR="00B605F4" w:rsidRP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1.5: Leading the Health Team</w:t>
            </w:r>
          </w:p>
        </w:tc>
        <w:tc>
          <w:tcPr>
            <w:tcW w:w="4690" w:type="dxa"/>
            <w:vAlign w:val="center"/>
            <w:hideMark/>
          </w:tcPr>
          <w:p w:rsid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Building trust, delegation, motivation, leadership in daily operations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</w:pPr>
            <w:r w:rsidRPr="00B605F4">
              <w:t>3:15 – 4:00 PM</w:t>
            </w:r>
          </w:p>
        </w:tc>
        <w:tc>
          <w:tcPr>
            <w:tcW w:w="3320" w:type="dxa"/>
            <w:vAlign w:val="center"/>
            <w:hideMark/>
          </w:tcPr>
          <w:p w:rsidR="00B605F4" w:rsidRP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1.6: Role of Health Managers and Frontline Staff in Strengthening PHC</w:t>
            </w:r>
          </w:p>
        </w:tc>
        <w:tc>
          <w:tcPr>
            <w:tcW w:w="4690" w:type="dxa"/>
            <w:vAlign w:val="center"/>
            <w:hideMark/>
          </w:tcPr>
          <w:p w:rsid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Integration of roles, teamwork, examples from KP-HCIP initiatives</w:t>
            </w:r>
          </w:p>
        </w:tc>
      </w:tr>
      <w:tr w:rsidR="00B605F4" w:rsidTr="00B605F4">
        <w:trPr>
          <w:trHeight w:val="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 w:rsidP="00B605F4">
            <w:pPr>
              <w:jc w:val="center"/>
            </w:pPr>
            <w:r w:rsidRPr="00B605F4">
              <w:t>4:00 – 4:30 PM</w:t>
            </w:r>
          </w:p>
        </w:tc>
        <w:tc>
          <w:tcPr>
            <w:tcW w:w="3320" w:type="dxa"/>
            <w:vAlign w:val="center"/>
            <w:hideMark/>
          </w:tcPr>
          <w:p w:rsidR="00B605F4" w:rsidRP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Reflection &amp; Wrap-up</w:t>
            </w:r>
          </w:p>
        </w:tc>
        <w:tc>
          <w:tcPr>
            <w:tcW w:w="4690" w:type="dxa"/>
            <w:vAlign w:val="center"/>
            <w:hideMark/>
          </w:tcPr>
          <w:p w:rsid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Key learnings, takeaways, Q&amp;A, preparation for Day 2</w:t>
            </w:r>
          </w:p>
        </w:tc>
      </w:tr>
    </w:tbl>
    <w:p w:rsidR="00B605F4" w:rsidRDefault="00B605F4"/>
    <w:p w:rsidR="00B605F4" w:rsidRDefault="00B605F4" w:rsidP="00B605F4">
      <w:pPr>
        <w:pStyle w:val="Heading3"/>
      </w:pPr>
      <w:r>
        <w:rPr>
          <w:rStyle w:val="Strong"/>
          <w:b/>
          <w:bCs/>
        </w:rPr>
        <w:lastRenderedPageBreak/>
        <w:t>DAY 2: Monitoring, Evaluation and Applying Leadership for Improved Outcomes</w:t>
      </w:r>
    </w:p>
    <w:tbl>
      <w:tblPr>
        <w:tblStyle w:val="GridTable5Dark-Accent1"/>
        <w:tblW w:w="9001" w:type="dxa"/>
        <w:tblLook w:val="04A0" w:firstRow="1" w:lastRow="0" w:firstColumn="1" w:lastColumn="0" w:noHBand="0" w:noVBand="1"/>
      </w:tblPr>
      <w:tblGrid>
        <w:gridCol w:w="1325"/>
        <w:gridCol w:w="3440"/>
        <w:gridCol w:w="4236"/>
      </w:tblGrid>
      <w:tr w:rsidR="00B605F4" w:rsidTr="00B605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Pr="00B605F4" w:rsidRDefault="00B605F4">
            <w:pPr>
              <w:jc w:val="center"/>
              <w:rPr>
                <w:b w:val="0"/>
              </w:rPr>
            </w:pPr>
            <w:r w:rsidRPr="00B605F4">
              <w:rPr>
                <w:rStyle w:val="Strong"/>
                <w:b/>
              </w:rPr>
              <w:t>Time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605F4">
              <w:rPr>
                <w:rStyle w:val="Strong"/>
                <w:b/>
              </w:rPr>
              <w:t>Session</w:t>
            </w:r>
          </w:p>
        </w:tc>
        <w:tc>
          <w:tcPr>
            <w:tcW w:w="4236" w:type="dxa"/>
            <w:vAlign w:val="center"/>
            <w:hideMark/>
          </w:tcPr>
          <w:p w:rsidR="00B605F4" w:rsidRPr="00B605F4" w:rsidRDefault="00B605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605F4">
              <w:rPr>
                <w:rStyle w:val="Strong"/>
                <w:b/>
              </w:rPr>
              <w:t>Content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pPr>
              <w:rPr>
                <w:b w:val="0"/>
                <w:bCs w:val="0"/>
              </w:rPr>
            </w:pPr>
            <w:r>
              <w:t>9:00 – 9:15 AM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605F4">
              <w:t>Recap of Day 1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Review of key points and participant reflections</w:t>
            </w:r>
          </w:p>
        </w:tc>
      </w:tr>
      <w:tr w:rsidR="00B605F4" w:rsidTr="00B605F4">
        <w:trPr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r>
              <w:t>9:15 – 10:00 AM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2.1: Introduction to Monitoring and Evaluation Concepts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Understanding M&amp;E in PHC, purpose and link to decision-making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r>
              <w:t>10:00 – 10:45 AM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2.2: M&amp;E Framework in the Health Sector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Logical framework, results chain, roles and responsibilities</w:t>
            </w:r>
          </w:p>
        </w:tc>
      </w:tr>
      <w:tr w:rsidR="00B605F4" w:rsidTr="007F2AA7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r>
              <w:t>10:45 – 11:00 AM</w:t>
            </w:r>
          </w:p>
        </w:tc>
        <w:tc>
          <w:tcPr>
            <w:tcW w:w="7676" w:type="dxa"/>
            <w:gridSpan w:val="2"/>
            <w:vAlign w:val="center"/>
            <w:hideMark/>
          </w:tcPr>
          <w:p w:rsidR="00B605F4" w:rsidRPr="00B605F4" w:rsidRDefault="00B605F4" w:rsidP="00B605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05F4">
              <w:rPr>
                <w:rStyle w:val="Strong"/>
              </w:rPr>
              <w:t>Tea Break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pPr>
              <w:rPr>
                <w:sz w:val="24"/>
                <w:szCs w:val="24"/>
              </w:rPr>
            </w:pPr>
            <w:r>
              <w:t>11:00 – 11:45 AM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2.3: Developing and Using Indicators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SMART indicators, data sources, practical examples</w:t>
            </w:r>
          </w:p>
        </w:tc>
      </w:tr>
      <w:tr w:rsidR="00B605F4" w:rsidTr="00B605F4">
        <w:trPr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r>
              <w:t>11:45 AM – 12:30 PM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2.4: M&amp;E Plan and Data Quality Assurance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Components of an M&amp;E plan, data verification, supervision checklists</w:t>
            </w:r>
          </w:p>
        </w:tc>
      </w:tr>
      <w:tr w:rsidR="00B605F4" w:rsidTr="00A565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r>
              <w:t>12:30 – 1:30 PM</w:t>
            </w:r>
          </w:p>
        </w:tc>
        <w:tc>
          <w:tcPr>
            <w:tcW w:w="7676" w:type="dxa"/>
            <w:gridSpan w:val="2"/>
            <w:vAlign w:val="center"/>
            <w:hideMark/>
          </w:tcPr>
          <w:p w:rsidR="00B605F4" w:rsidRPr="00B605F4" w:rsidRDefault="00B605F4" w:rsidP="00B605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</w:rPr>
              <w:t>Lunch &amp; Prayer Break</w:t>
            </w:r>
          </w:p>
        </w:tc>
      </w:tr>
      <w:tr w:rsidR="00B605F4" w:rsidTr="00B605F4">
        <w:trPr>
          <w:trHeight w:val="10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pPr>
              <w:rPr>
                <w:sz w:val="24"/>
                <w:szCs w:val="24"/>
              </w:rPr>
            </w:pPr>
            <w:r>
              <w:t>1:30 – 2:15 PM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3.1: Integrating Leadership and M&amp;E for Effective Health Management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Using data for decision-making, accountability and performance tracking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r>
              <w:t>2:15 – 3:00 PM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3.2: Performance Review and Supportive Supervision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Conducting reviews, providing feedback, supervision exercises</w:t>
            </w:r>
          </w:p>
        </w:tc>
      </w:tr>
      <w:tr w:rsidR="00B605F4" w:rsidTr="00B605F4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r>
              <w:t>3:00 – 3:30 PM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3.3: Team Building and Communication in PHC Settings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Collaborative decision-making, motivation, conflict resolution</w:t>
            </w:r>
          </w:p>
        </w:tc>
      </w:tr>
      <w:tr w:rsidR="00B605F4" w:rsidTr="00B605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r>
              <w:t>3:30 – 4:00 PM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Session 3.4: Action Planning, Follow-up and Sustaining Improvements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Developing facility action plans, follow-up indicators, reflection</w:t>
            </w:r>
          </w:p>
        </w:tc>
      </w:tr>
      <w:tr w:rsidR="00B605F4" w:rsidTr="00B605F4">
        <w:trPr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B605F4" w:rsidRDefault="00B605F4">
            <w:r>
              <w:t>4:00 – 4:30 PM</w:t>
            </w:r>
          </w:p>
        </w:tc>
        <w:tc>
          <w:tcPr>
            <w:tcW w:w="3440" w:type="dxa"/>
            <w:vAlign w:val="center"/>
            <w:hideMark/>
          </w:tcPr>
          <w:p w:rsidR="00B605F4" w:rsidRP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605F4">
              <w:rPr>
                <w:rStyle w:val="Strong"/>
                <w:b w:val="0"/>
              </w:rPr>
              <w:t>Evaluation &amp; Closing</w:t>
            </w:r>
          </w:p>
        </w:tc>
        <w:tc>
          <w:tcPr>
            <w:tcW w:w="4236" w:type="dxa"/>
            <w:vAlign w:val="center"/>
            <w:hideMark/>
          </w:tcPr>
          <w:p w:rsidR="00B605F4" w:rsidRDefault="00B605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Key learning points, commitments, participant feedback, certificate distribution</w:t>
            </w:r>
          </w:p>
        </w:tc>
      </w:tr>
    </w:tbl>
    <w:p w:rsidR="00B605F4" w:rsidRDefault="00B605F4" w:rsidP="003E23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7AE7" w:rsidRPr="00477AE7" w:rsidRDefault="00477AE7" w:rsidP="00477AE7"/>
    <w:sectPr w:rsidR="00477AE7" w:rsidRPr="00477AE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E2375"/>
    <w:rsid w:val="00477AE7"/>
    <w:rsid w:val="005044BA"/>
    <w:rsid w:val="00AA1D8D"/>
    <w:rsid w:val="00B47730"/>
    <w:rsid w:val="00B605F4"/>
    <w:rsid w:val="00C5696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9C542C"/>
  <w14:defaultImageDpi w14:val="300"/>
  <w15:docId w15:val="{F3669591-2F85-40AC-A93D-FB713171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dTable4-Accent1">
    <w:name w:val="Grid Table 4 Accent 1"/>
    <w:basedOn w:val="TableNormal"/>
    <w:uiPriority w:val="49"/>
    <w:rsid w:val="00B605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B60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B60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9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6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3D03B0-5FB8-4F96-A1FC-1CA783A6A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2025-11-12T17:55:00Z</dcterms:created>
  <dcterms:modified xsi:type="dcterms:W3CDTF">2025-11-12T17:55:00Z</dcterms:modified>
  <cp:category/>
</cp:coreProperties>
</file>